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25C8E" w14:textId="77777777" w:rsidR="000C3ED1" w:rsidRPr="00391CCE" w:rsidRDefault="000C3ED1" w:rsidP="000C3ED1">
      <w:pPr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45557E84" w14:textId="77777777" w:rsidR="000C3ED1" w:rsidRPr="00391CCE" w:rsidRDefault="000C3ED1" w:rsidP="000C3ED1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7BE35A01" w14:textId="77777777" w:rsidR="000C3ED1" w:rsidRPr="00391CCE" w:rsidRDefault="000C3ED1" w:rsidP="000C3ED1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</w:t>
      </w:r>
      <w:proofErr w:type="spellStart"/>
      <w:r w:rsidRPr="00391CC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91CCE">
        <w:rPr>
          <w:rFonts w:ascii="Times New Roman" w:hAnsi="Times New Roman"/>
          <w:sz w:val="28"/>
          <w:szCs w:val="28"/>
        </w:rPr>
        <w:t xml:space="preserve"> ГЭС-1»</w:t>
      </w:r>
    </w:p>
    <w:p w14:paraId="5C00C036" w14:textId="77777777" w:rsidR="000C3ED1" w:rsidRPr="00391CCE" w:rsidRDefault="000C3ED1" w:rsidP="000C3ED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В. Козлов</w:t>
      </w:r>
      <w:r w:rsidRPr="00391CCE">
        <w:rPr>
          <w:rFonts w:ascii="Times New Roman" w:hAnsi="Times New Roman"/>
          <w:sz w:val="28"/>
          <w:szCs w:val="28"/>
        </w:rPr>
        <w:t xml:space="preserve"> </w:t>
      </w:r>
    </w:p>
    <w:p w14:paraId="23DACE88" w14:textId="2D86D727" w:rsidR="000C3ED1" w:rsidRPr="00391CCE" w:rsidRDefault="000C3ED1" w:rsidP="000C3ED1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0831F8">
        <w:rPr>
          <w:rFonts w:ascii="Times New Roman" w:hAnsi="Times New Roman"/>
          <w:sz w:val="28"/>
          <w:szCs w:val="28"/>
          <w:u w:val="single"/>
        </w:rPr>
        <w:t>30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мая  </w:t>
      </w:r>
      <w:r w:rsidRPr="00391CC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2 </w:t>
      </w:r>
      <w:r w:rsidRPr="00391CCE">
        <w:rPr>
          <w:rFonts w:ascii="Times New Roman" w:hAnsi="Times New Roman"/>
          <w:sz w:val="28"/>
          <w:szCs w:val="28"/>
        </w:rPr>
        <w:t>г.</w:t>
      </w:r>
    </w:p>
    <w:p w14:paraId="1C31F500" w14:textId="77777777" w:rsidR="000C3ED1" w:rsidRPr="00391CCE" w:rsidRDefault="000C3ED1" w:rsidP="000C3ED1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390C051" w14:textId="77777777" w:rsidR="000C3ED1" w:rsidRPr="00C179EA" w:rsidRDefault="000C3ED1" w:rsidP="000C3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 xml:space="preserve">ГКПЗ-2022 г., Лот № </w:t>
      </w:r>
      <w:r w:rsidRPr="00277C7A">
        <w:rPr>
          <w:rFonts w:ascii="Times New Roman" w:hAnsi="Times New Roman"/>
          <w:sz w:val="24"/>
          <w:szCs w:val="24"/>
        </w:rPr>
        <w:t>22.000008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277C7A">
        <w:rPr>
          <w:rFonts w:ascii="Times New Roman" w:hAnsi="Times New Roman"/>
          <w:sz w:val="24"/>
          <w:szCs w:val="24"/>
        </w:rPr>
        <w:t>Приобретение оргтехники (ИБП, системные блоки)</w:t>
      </w:r>
      <w:r>
        <w:rPr>
          <w:rFonts w:ascii="Times New Roman" w:hAnsi="Times New Roman"/>
          <w:sz w:val="24"/>
          <w:szCs w:val="24"/>
        </w:rPr>
        <w:t>» (Инвестиционная программа 2022 г., код проекта 55.01.0170)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232EA990" w14:textId="6959B45D" w:rsidR="000C3ED1" w:rsidRPr="00C179EA" w:rsidRDefault="000C3ED1" w:rsidP="000C3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831F8">
        <w:rPr>
          <w:rFonts w:ascii="Times New Roman" w:hAnsi="Times New Roman"/>
          <w:sz w:val="24"/>
          <w:szCs w:val="24"/>
        </w:rPr>
        <w:t>поставка с</w:t>
      </w:r>
      <w:r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0831F8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</w:t>
      </w:r>
      <w:r w:rsidR="000831F8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B0978">
        <w:rPr>
          <w:rFonts w:ascii="Times New Roman" w:hAnsi="Times New Roman"/>
          <w:sz w:val="24"/>
          <w:szCs w:val="24"/>
        </w:rPr>
        <w:t>промышленной сборки</w:t>
      </w:r>
      <w:r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502BAD63" w14:textId="3A928AD8" w:rsidR="000C3ED1" w:rsidRPr="00C179EA" w:rsidRDefault="000C3ED1" w:rsidP="000C3ED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>
        <w:rPr>
          <w:rFonts w:ascii="Times New Roman" w:hAnsi="Times New Roman"/>
          <w:sz w:val="24"/>
          <w:szCs w:val="24"/>
        </w:rPr>
        <w:t xml:space="preserve"> – сто </w:t>
      </w:r>
      <w:r w:rsidR="000831F8">
        <w:rPr>
          <w:rFonts w:ascii="Times New Roman" w:hAnsi="Times New Roman"/>
          <w:sz w:val="24"/>
          <w:szCs w:val="24"/>
        </w:rPr>
        <w:t>двадцать шесть тысяч четыреста тридцать один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0831F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r w:rsidR="000831F8"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 w:rsidR="000831F8" w:rsidRPr="000831F8">
        <w:rPr>
          <w:rFonts w:ascii="Times New Roman" w:hAnsi="Times New Roman"/>
          <w:sz w:val="24"/>
          <w:szCs w:val="24"/>
        </w:rPr>
        <w:t>126 431,74</w:t>
      </w:r>
      <w:r>
        <w:rPr>
          <w:rFonts w:ascii="Times New Roman" w:hAnsi="Times New Roman"/>
          <w:sz w:val="24"/>
          <w:szCs w:val="24"/>
        </w:rPr>
        <w:t>).</w:t>
      </w:r>
    </w:p>
    <w:p w14:paraId="29F40860" w14:textId="2AA1DCF0" w:rsidR="000B3B5C" w:rsidRPr="005771B3" w:rsidRDefault="000B3B5C" w:rsidP="000C3ED1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22E54DCD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1F46A2">
        <w:rPr>
          <w:rFonts w:ascii="Times New Roman" w:hAnsi="Times New Roman"/>
          <w:sz w:val="24"/>
          <w:szCs w:val="24"/>
        </w:rPr>
        <w:t>1</w:t>
      </w:r>
      <w:r w:rsidR="000831F8">
        <w:rPr>
          <w:rFonts w:ascii="Times New Roman" w:hAnsi="Times New Roman"/>
          <w:sz w:val="24"/>
          <w:szCs w:val="24"/>
        </w:rPr>
        <w:t>2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344EE1E5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6D35AC" w:rsidRPr="00C3558D">
        <w:rPr>
          <w:rFonts w:ascii="Times New Roman" w:hAnsi="Times New Roman"/>
          <w:sz w:val="24"/>
          <w:szCs w:val="24"/>
        </w:rPr>
        <w:t>50%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7D4A6B2B" w14:textId="6DFB61B6" w:rsidR="000C3ED1" w:rsidRPr="005B11C3" w:rsidRDefault="004E0D30" w:rsidP="000C3ED1">
      <w:pPr>
        <w:pStyle w:val="a8"/>
        <w:numPr>
          <w:ilvl w:val="0"/>
          <w:numId w:val="7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C3ED1">
        <w:rPr>
          <w:rFonts w:ascii="Times New Roman" w:hAnsi="Times New Roman"/>
          <w:i/>
          <w:sz w:val="24"/>
          <w:szCs w:val="24"/>
        </w:rPr>
        <w:t>Т</w:t>
      </w:r>
      <w:r w:rsidR="006D35AC" w:rsidRPr="000C3ED1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0C3ED1">
        <w:rPr>
          <w:rFonts w:ascii="Times New Roman" w:hAnsi="Times New Roman"/>
          <w:sz w:val="24"/>
          <w:szCs w:val="24"/>
        </w:rPr>
        <w:t xml:space="preserve"> </w:t>
      </w:r>
      <w:r w:rsidRPr="000C3ED1">
        <w:rPr>
          <w:rFonts w:ascii="Times New Roman" w:hAnsi="Times New Roman"/>
          <w:sz w:val="24"/>
          <w:szCs w:val="24"/>
        </w:rPr>
        <w:t>–</w:t>
      </w:r>
      <w:r w:rsidR="006D35AC" w:rsidRPr="000C3ED1">
        <w:rPr>
          <w:rFonts w:ascii="Times New Roman" w:hAnsi="Times New Roman"/>
          <w:sz w:val="24"/>
          <w:szCs w:val="24"/>
        </w:rPr>
        <w:t xml:space="preserve"> </w:t>
      </w:r>
      <w:r w:rsidR="000831F8" w:rsidRPr="000831F8">
        <w:rPr>
          <w:rFonts w:ascii="Times New Roman" w:hAnsi="Times New Roman"/>
          <w:sz w:val="24"/>
          <w:szCs w:val="24"/>
        </w:rPr>
        <w:t>с 01.07.2022 года по 26.08.2022 года</w:t>
      </w:r>
      <w:r w:rsidR="000C3ED1">
        <w:rPr>
          <w:rFonts w:ascii="Times New Roman" w:hAnsi="Times New Roman"/>
          <w:sz w:val="24"/>
          <w:szCs w:val="24"/>
        </w:rPr>
        <w:t>.</w:t>
      </w:r>
    </w:p>
    <w:p w14:paraId="7FB6FE99" w14:textId="351838DE" w:rsidR="000B3B5C" w:rsidRPr="000C3ED1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C3ED1">
        <w:rPr>
          <w:rFonts w:ascii="Times New Roman" w:hAnsi="Times New Roman"/>
          <w:i/>
          <w:sz w:val="24"/>
          <w:szCs w:val="24"/>
        </w:rPr>
        <w:t>Т</w:t>
      </w:r>
      <w:r w:rsidR="000B3B5C" w:rsidRPr="000C3ED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0C3ED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31380DA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603C76" w:rsidRPr="00C3558D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6C291A" w:rsidR="00C3558D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6A8BA9DA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7F20E0">
              <w:rPr>
                <w:rFonts w:ascii="Times New Roman" w:hAnsi="Times New Roman"/>
                <w:sz w:val="24"/>
                <w:szCs w:val="24"/>
              </w:rPr>
              <w:t>10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898" w:type="dxa"/>
            <w:vAlign w:val="center"/>
          </w:tcPr>
          <w:p w14:paraId="706426B2" w14:textId="1FDEE245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4 8гб 2400 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5A676D90" w:rsidR="00C3558D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256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38F9AE86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898" w:type="dxa"/>
            <w:vAlign w:val="center"/>
          </w:tcPr>
          <w:p w14:paraId="40E0E395" w14:textId="49E870C0" w:rsidR="009B0978" w:rsidRPr="005771B3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898" w:type="dxa"/>
            <w:vAlign w:val="center"/>
          </w:tcPr>
          <w:p w14:paraId="42676E6C" w14:textId="1CB881C2" w:rsidR="00394B94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898" w:type="dxa"/>
            <w:vAlign w:val="center"/>
          </w:tcPr>
          <w:p w14:paraId="40CEFCED" w14:textId="5A1E4BF4" w:rsidR="0035668E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small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factor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>, SFF</w:t>
            </w:r>
          </w:p>
        </w:tc>
      </w:tr>
      <w:tr w:rsidR="00C3558D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6C641ACE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 xml:space="preserve">предустановленная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6FF9EE1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86D2B">
        <w:rPr>
          <w:rFonts w:ascii="Times New Roman" w:hAnsi="Times New Roman"/>
          <w:sz w:val="24"/>
          <w:szCs w:val="24"/>
        </w:rPr>
        <w:t>Кабель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комплектации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51E06504" w14:textId="5FE081D2" w:rsidR="00D7335E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84A8990" w14:textId="77777777" w:rsidR="00D7335E" w:rsidRPr="009F074D" w:rsidRDefault="00D7335E" w:rsidP="009F074D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9A2127" w14:textId="1E1FE480" w:rsidR="00D7335E" w:rsidRPr="009F074D" w:rsidRDefault="00D7335E" w:rsidP="009F074D">
      <w:pPr>
        <w:pStyle w:val="a8"/>
        <w:numPr>
          <w:ilvl w:val="0"/>
          <w:numId w:val="2"/>
        </w:numPr>
        <w:tabs>
          <w:tab w:val="clear" w:pos="4820"/>
          <w:tab w:val="num" w:pos="851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F074D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BA2CAA9" w14:textId="2E8C049F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7777777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C3558D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6DD24" w14:textId="77777777" w:rsidR="00042FD3" w:rsidRDefault="00042FD3" w:rsidP="000B3B5C">
      <w:pPr>
        <w:spacing w:after="0" w:line="240" w:lineRule="auto"/>
      </w:pPr>
      <w:r>
        <w:separator/>
      </w:r>
    </w:p>
  </w:endnote>
  <w:endnote w:type="continuationSeparator" w:id="0">
    <w:p w14:paraId="53BDE467" w14:textId="77777777" w:rsidR="00042FD3" w:rsidRDefault="00042FD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F5EC5" w14:textId="77777777" w:rsidR="00042FD3" w:rsidRDefault="00042FD3" w:rsidP="000B3B5C">
      <w:pPr>
        <w:spacing w:after="0" w:line="240" w:lineRule="auto"/>
      </w:pPr>
      <w:r>
        <w:separator/>
      </w:r>
    </w:p>
  </w:footnote>
  <w:footnote w:type="continuationSeparator" w:id="0">
    <w:p w14:paraId="6D80CA18" w14:textId="77777777" w:rsidR="00042FD3" w:rsidRDefault="00042FD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21133"/>
    <w:rsid w:val="00040168"/>
    <w:rsid w:val="00042FD3"/>
    <w:rsid w:val="00043B57"/>
    <w:rsid w:val="000463B6"/>
    <w:rsid w:val="000475EF"/>
    <w:rsid w:val="00047AFE"/>
    <w:rsid w:val="00050547"/>
    <w:rsid w:val="00052160"/>
    <w:rsid w:val="00056790"/>
    <w:rsid w:val="00081858"/>
    <w:rsid w:val="000831F8"/>
    <w:rsid w:val="00087375"/>
    <w:rsid w:val="0009725E"/>
    <w:rsid w:val="000A66BA"/>
    <w:rsid w:val="000B3B5C"/>
    <w:rsid w:val="000C3120"/>
    <w:rsid w:val="000C3ED1"/>
    <w:rsid w:val="000C4D66"/>
    <w:rsid w:val="000C4DF4"/>
    <w:rsid w:val="000D0B6E"/>
    <w:rsid w:val="00100379"/>
    <w:rsid w:val="00111A01"/>
    <w:rsid w:val="001141BC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529D3"/>
    <w:rsid w:val="00356206"/>
    <w:rsid w:val="0035668E"/>
    <w:rsid w:val="00357F2C"/>
    <w:rsid w:val="00371220"/>
    <w:rsid w:val="00376190"/>
    <w:rsid w:val="00383ECD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6A3E"/>
    <w:rsid w:val="005771B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9F074D"/>
    <w:rsid w:val="00A00D67"/>
    <w:rsid w:val="00A0176B"/>
    <w:rsid w:val="00A03FC5"/>
    <w:rsid w:val="00A11B58"/>
    <w:rsid w:val="00A12927"/>
    <w:rsid w:val="00A22E20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6B0D"/>
    <w:rsid w:val="00B32629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35293"/>
    <w:rsid w:val="00C3558D"/>
    <w:rsid w:val="00C448DC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30AD"/>
    <w:rsid w:val="00D57F08"/>
    <w:rsid w:val="00D6442C"/>
    <w:rsid w:val="00D71ABB"/>
    <w:rsid w:val="00D7335E"/>
    <w:rsid w:val="00D752AE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674BC2BA-8F2B-47A8-92A5-E6ED3A02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64018-AA93-49C5-80CF-DA4BCF982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76</cp:revision>
  <cp:lastPrinted>2020-02-03T04:52:00Z</cp:lastPrinted>
  <dcterms:created xsi:type="dcterms:W3CDTF">2020-03-05T08:30:00Z</dcterms:created>
  <dcterms:modified xsi:type="dcterms:W3CDTF">2022-06-03T11:38:00Z</dcterms:modified>
</cp:coreProperties>
</file>